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Default="006C73A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F92075">
        <w:t xml:space="preserve">                  2</w:t>
      </w:r>
      <w:r w:rsidR="00B41B45">
        <w:t xml:space="preserve"> </w:t>
      </w:r>
      <w:r w:rsidR="005775BD">
        <w:t>квартал 2019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F92075">
            <w:r>
              <w:t>190962,24</w:t>
            </w:r>
          </w:p>
        </w:tc>
      </w:tr>
      <w:tr w:rsidR="008A5C68" w:rsidTr="006C73A8">
        <w:tc>
          <w:tcPr>
            <w:tcW w:w="4785" w:type="dxa"/>
          </w:tcPr>
          <w:p w:rsidR="008A5C68" w:rsidRDefault="008A5C6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8A5C68" w:rsidRDefault="005775BD" w:rsidP="00C85A7D">
            <w:r>
              <w:t>1</w:t>
            </w:r>
            <w:r w:rsidR="00F92075">
              <w:t>90962,24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6C73A8" w:rsidP="000569F7">
      <w:r>
        <w:tab/>
      </w:r>
      <w:r w:rsidR="000569F7"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                  2 квартал 2018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0569F7" w:rsidRDefault="000569F7" w:rsidP="00FE26B5">
            <w:r>
              <w:t>начисление заработной платы</w:t>
            </w:r>
          </w:p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0569F7" w:rsidRDefault="000569F7" w:rsidP="00FE26B5">
            <w:r>
              <w:t>84495,49</w:t>
            </w:r>
          </w:p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  итого    </w:t>
            </w:r>
          </w:p>
        </w:tc>
        <w:tc>
          <w:tcPr>
            <w:tcW w:w="4786" w:type="dxa"/>
          </w:tcPr>
          <w:p w:rsidR="000569F7" w:rsidRDefault="000569F7" w:rsidP="00FE26B5">
            <w:r>
              <w:t>84495,49</w:t>
            </w:r>
          </w:p>
        </w:tc>
      </w:tr>
    </w:tbl>
    <w:p w:rsidR="000569F7" w:rsidRDefault="000569F7" w:rsidP="000569F7"/>
    <w:p w:rsidR="000569F7" w:rsidRDefault="000569F7" w:rsidP="000569F7">
      <w:r>
        <w:t>Численность муниципальных служащих – 1 человек</w:t>
      </w:r>
    </w:p>
    <w:p w:rsidR="000569F7" w:rsidRDefault="000569F7" w:rsidP="000569F7"/>
    <w:p w:rsidR="000569F7" w:rsidRDefault="000569F7" w:rsidP="000569F7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6C73A8" w:rsidRPr="006C73A8" w:rsidRDefault="006C73A8" w:rsidP="006C73A8">
      <w:pPr>
        <w:tabs>
          <w:tab w:val="left" w:pos="3177"/>
        </w:tabs>
      </w:pP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6C73A8"/>
    <w:rsid w:val="000322B5"/>
    <w:rsid w:val="000569F7"/>
    <w:rsid w:val="001A4C5C"/>
    <w:rsid w:val="00212C27"/>
    <w:rsid w:val="003A6A17"/>
    <w:rsid w:val="004C5621"/>
    <w:rsid w:val="005775BD"/>
    <w:rsid w:val="006A4AF1"/>
    <w:rsid w:val="006C73A8"/>
    <w:rsid w:val="00807584"/>
    <w:rsid w:val="00856A12"/>
    <w:rsid w:val="008A5C68"/>
    <w:rsid w:val="00997525"/>
    <w:rsid w:val="00AE14A0"/>
    <w:rsid w:val="00B41B45"/>
    <w:rsid w:val="00BF2AD3"/>
    <w:rsid w:val="00C37C5C"/>
    <w:rsid w:val="00C731FE"/>
    <w:rsid w:val="00D52098"/>
    <w:rsid w:val="00E76740"/>
    <w:rsid w:val="00EF7467"/>
    <w:rsid w:val="00F9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22</cp:revision>
  <cp:lastPrinted>2017-09-22T12:18:00Z</cp:lastPrinted>
  <dcterms:created xsi:type="dcterms:W3CDTF">2017-05-16T11:38:00Z</dcterms:created>
  <dcterms:modified xsi:type="dcterms:W3CDTF">2019-07-11T11:23:00Z</dcterms:modified>
</cp:coreProperties>
</file>